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01" w:rsidRDefault="00680C01" w:rsidP="00680C01">
      <w:pPr>
        <w:pStyle w:val="Default"/>
      </w:pPr>
    </w:p>
    <w:p w:rsidR="00680C01" w:rsidRDefault="00680C01" w:rsidP="00680C01">
      <w:pPr>
        <w:pStyle w:val="Default"/>
        <w:rPr>
          <w:color w:val="auto"/>
        </w:rPr>
      </w:pPr>
    </w:p>
    <w:p w:rsidR="00680C01" w:rsidRPr="00680C01" w:rsidRDefault="00680C01" w:rsidP="00680C01">
      <w:pPr>
        <w:pStyle w:val="Default"/>
        <w:jc w:val="center"/>
        <w:rPr>
          <w:color w:val="auto"/>
          <w:sz w:val="28"/>
          <w:szCs w:val="28"/>
        </w:rPr>
      </w:pPr>
      <w:r w:rsidRPr="00680C01">
        <w:rPr>
          <w:color w:val="auto"/>
          <w:sz w:val="28"/>
          <w:szCs w:val="28"/>
        </w:rPr>
        <w:t>B</w:t>
      </w:r>
      <w:r>
        <w:rPr>
          <w:color w:val="auto"/>
          <w:sz w:val="28"/>
          <w:szCs w:val="28"/>
        </w:rPr>
        <w:t>ROGDEN</w:t>
      </w:r>
      <w:r w:rsidRPr="00680C01">
        <w:rPr>
          <w:color w:val="auto"/>
          <w:sz w:val="28"/>
          <w:szCs w:val="28"/>
        </w:rPr>
        <w:t xml:space="preserve"> MIDDLE SCHOOL</w:t>
      </w:r>
    </w:p>
    <w:p w:rsidR="00680C01" w:rsidRPr="00680C01" w:rsidRDefault="00680C01" w:rsidP="00680C01">
      <w:pPr>
        <w:pStyle w:val="Default"/>
        <w:jc w:val="center"/>
        <w:rPr>
          <w:color w:val="auto"/>
          <w:sz w:val="28"/>
          <w:szCs w:val="28"/>
        </w:rPr>
      </w:pPr>
      <w:r w:rsidRPr="00680C01">
        <w:rPr>
          <w:color w:val="auto"/>
          <w:sz w:val="28"/>
          <w:szCs w:val="28"/>
        </w:rPr>
        <w:t>MEDICAL ELIGIBILITY</w:t>
      </w:r>
    </w:p>
    <w:p w:rsidR="00680C01" w:rsidRPr="00680C01" w:rsidRDefault="00680C01" w:rsidP="00680C01">
      <w:pPr>
        <w:pStyle w:val="Default"/>
        <w:jc w:val="center"/>
        <w:rPr>
          <w:color w:val="auto"/>
          <w:sz w:val="28"/>
          <w:szCs w:val="28"/>
        </w:rPr>
      </w:pPr>
      <w:r w:rsidRPr="00680C01">
        <w:rPr>
          <w:color w:val="auto"/>
          <w:sz w:val="28"/>
          <w:szCs w:val="28"/>
        </w:rPr>
        <w:t>************************************************************************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Your student-athlete must be </w:t>
      </w:r>
      <w:r>
        <w:rPr>
          <w:b/>
          <w:bCs/>
          <w:i/>
          <w:iCs/>
          <w:color w:val="auto"/>
          <w:sz w:val="22"/>
          <w:szCs w:val="22"/>
        </w:rPr>
        <w:t xml:space="preserve">“medically eligible” </w:t>
      </w:r>
      <w:r>
        <w:rPr>
          <w:color w:val="auto"/>
          <w:sz w:val="22"/>
          <w:szCs w:val="22"/>
        </w:rPr>
        <w:t>to p</w:t>
      </w:r>
      <w:r w:rsidR="003C75BA">
        <w:rPr>
          <w:color w:val="auto"/>
          <w:sz w:val="22"/>
          <w:szCs w:val="22"/>
        </w:rPr>
        <w:t xml:space="preserve">articipate in athletics at </w:t>
      </w:r>
      <w:proofErr w:type="spellStart"/>
      <w:r w:rsidR="003C75BA">
        <w:rPr>
          <w:color w:val="auto"/>
          <w:sz w:val="22"/>
          <w:szCs w:val="22"/>
        </w:rPr>
        <w:t>Brogden</w:t>
      </w:r>
      <w:proofErr w:type="spellEnd"/>
      <w:r>
        <w:rPr>
          <w:color w:val="auto"/>
          <w:sz w:val="22"/>
          <w:szCs w:val="22"/>
        </w:rPr>
        <w:t xml:space="preserve"> Middle School. Compliance is a simple process of completing and updating the six forms listed below on an annual basis. 1. </w:t>
      </w:r>
      <w:r>
        <w:rPr>
          <w:b/>
          <w:bCs/>
          <w:color w:val="auto"/>
          <w:sz w:val="22"/>
          <w:szCs w:val="22"/>
        </w:rPr>
        <w:t xml:space="preserve">Medical History Form </w:t>
      </w:r>
      <w:r>
        <w:rPr>
          <w:color w:val="auto"/>
          <w:sz w:val="22"/>
          <w:szCs w:val="22"/>
        </w:rPr>
        <w:t xml:space="preserve">- The Medical History Form should be completed by the parent/guardian of the student-athlete and be available for review by the physician when the physical exam is performed. 2. </w:t>
      </w:r>
      <w:r>
        <w:rPr>
          <w:b/>
          <w:bCs/>
          <w:color w:val="auto"/>
          <w:sz w:val="22"/>
          <w:szCs w:val="22"/>
        </w:rPr>
        <w:t xml:space="preserve">Physical Examination Form </w:t>
      </w:r>
      <w:r>
        <w:rPr>
          <w:color w:val="auto"/>
          <w:sz w:val="22"/>
          <w:szCs w:val="22"/>
        </w:rPr>
        <w:t xml:space="preserve">- The Physical Examination Form must be completed by a Licensed Physician, Nurse Practitioner, or Physician’s Assistant.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b/>
          <w:bCs/>
          <w:color w:val="auto"/>
          <w:sz w:val="22"/>
          <w:szCs w:val="22"/>
        </w:rPr>
        <w:t>Assumption of Risk/Medical Treatment Release Form</w:t>
      </w:r>
      <w:r>
        <w:rPr>
          <w:color w:val="auto"/>
          <w:sz w:val="22"/>
          <w:szCs w:val="22"/>
        </w:rPr>
        <w:t>- This form simply states that participation in athletics may result in injury and should injury occur you have given your permission for treatment to be provided. 4</w:t>
      </w:r>
      <w:r>
        <w:rPr>
          <w:b/>
          <w:bCs/>
          <w:color w:val="auto"/>
          <w:sz w:val="22"/>
          <w:szCs w:val="22"/>
        </w:rPr>
        <w:t xml:space="preserve">. HIPAA </w:t>
      </w:r>
      <w:r>
        <w:rPr>
          <w:color w:val="auto"/>
          <w:sz w:val="22"/>
          <w:szCs w:val="22"/>
        </w:rPr>
        <w:t xml:space="preserve">- The HIPAA Form allows us to share information, should an injury or condition occur, with people like doctors and coaches.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b/>
          <w:bCs/>
          <w:color w:val="auto"/>
          <w:sz w:val="22"/>
          <w:szCs w:val="22"/>
        </w:rPr>
        <w:t xml:space="preserve">Student-Athlete Critical Contact Information Form </w:t>
      </w:r>
      <w:r>
        <w:rPr>
          <w:color w:val="auto"/>
          <w:sz w:val="22"/>
          <w:szCs w:val="22"/>
        </w:rPr>
        <w:t xml:space="preserve">- The Critical Contact Information Form contains important information necessary for emergency or urgent care to be provided for your student-athlete in the parent/guardians absence. 6. </w:t>
      </w:r>
      <w:r>
        <w:rPr>
          <w:b/>
          <w:bCs/>
          <w:color w:val="auto"/>
          <w:sz w:val="22"/>
          <w:szCs w:val="22"/>
        </w:rPr>
        <w:t xml:space="preserve">Concussion: Student-Athlete Form Concussion: Parent Form </w:t>
      </w:r>
      <w:proofErr w:type="gramStart"/>
      <w:r>
        <w:rPr>
          <w:color w:val="auto"/>
          <w:sz w:val="22"/>
          <w:szCs w:val="22"/>
        </w:rPr>
        <w:t>are</w:t>
      </w:r>
      <w:proofErr w:type="gramEnd"/>
      <w:r>
        <w:rPr>
          <w:color w:val="auto"/>
          <w:sz w:val="22"/>
          <w:szCs w:val="22"/>
        </w:rPr>
        <w:t xml:space="preserve"> both in compliance with the </w:t>
      </w:r>
      <w:proofErr w:type="spellStart"/>
      <w:r>
        <w:rPr>
          <w:color w:val="auto"/>
          <w:sz w:val="22"/>
          <w:szCs w:val="22"/>
        </w:rPr>
        <w:t>Gfeller</w:t>
      </w:r>
      <w:proofErr w:type="spellEnd"/>
      <w:r>
        <w:rPr>
          <w:color w:val="auto"/>
          <w:sz w:val="22"/>
          <w:szCs w:val="22"/>
        </w:rPr>
        <w:t xml:space="preserve">-Waller Concussion Awareness Law.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_____ 1.</w:t>
      </w:r>
      <w:proofErr w:type="gramEnd"/>
      <w:r>
        <w:rPr>
          <w:color w:val="auto"/>
          <w:sz w:val="22"/>
          <w:szCs w:val="22"/>
        </w:rPr>
        <w:t xml:space="preserve"> North Carolina High School Athletic Association Sport Participation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Examination Form which is also referred to as the </w:t>
      </w:r>
      <w:r>
        <w:rPr>
          <w:b/>
          <w:bCs/>
          <w:color w:val="auto"/>
          <w:sz w:val="22"/>
          <w:szCs w:val="22"/>
        </w:rPr>
        <w:t xml:space="preserve">Medical History Form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_____ 2.</w:t>
      </w:r>
      <w:proofErr w:type="gramEnd"/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Physical Examination Form </w:t>
      </w:r>
      <w:r>
        <w:rPr>
          <w:color w:val="auto"/>
          <w:sz w:val="22"/>
          <w:szCs w:val="22"/>
        </w:rPr>
        <w:t xml:space="preserve">(This form must be completed, and the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student-</w:t>
      </w:r>
      <w:proofErr w:type="gramEnd"/>
      <w:r>
        <w:rPr>
          <w:color w:val="auto"/>
          <w:sz w:val="22"/>
          <w:szCs w:val="22"/>
        </w:rPr>
        <w:t xml:space="preserve"> athlete cleared, by a Licensed Physician, Nurse Practitioner, or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Physician’s Assistant)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_____ 3.</w:t>
      </w:r>
      <w:proofErr w:type="gramEnd"/>
      <w:r>
        <w:rPr>
          <w:color w:val="auto"/>
          <w:sz w:val="22"/>
          <w:szCs w:val="22"/>
        </w:rPr>
        <w:t xml:space="preserve"> Durham Public Schools </w:t>
      </w:r>
      <w:r>
        <w:rPr>
          <w:b/>
          <w:bCs/>
          <w:color w:val="auto"/>
          <w:sz w:val="22"/>
          <w:szCs w:val="22"/>
        </w:rPr>
        <w:t xml:space="preserve">Assumption of Risk/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Medical Treatment Release Form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_____ 4.</w:t>
      </w:r>
      <w:proofErr w:type="gramEnd"/>
      <w:r>
        <w:rPr>
          <w:color w:val="auto"/>
          <w:sz w:val="22"/>
          <w:szCs w:val="22"/>
        </w:rPr>
        <w:t xml:space="preserve"> Authorization for Release of Protected Health Information which is also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referred</w:t>
      </w:r>
      <w:proofErr w:type="gramEnd"/>
      <w:r>
        <w:rPr>
          <w:color w:val="auto"/>
          <w:sz w:val="22"/>
          <w:szCs w:val="22"/>
        </w:rPr>
        <w:t xml:space="preserve"> to as </w:t>
      </w:r>
      <w:r>
        <w:rPr>
          <w:b/>
          <w:bCs/>
          <w:color w:val="auto"/>
          <w:sz w:val="22"/>
          <w:szCs w:val="22"/>
        </w:rPr>
        <w:t xml:space="preserve">HIPAA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_____ 5.</w:t>
      </w:r>
      <w:proofErr w:type="gramEnd"/>
      <w:r>
        <w:rPr>
          <w:color w:val="auto"/>
          <w:sz w:val="22"/>
          <w:szCs w:val="22"/>
        </w:rPr>
        <w:t xml:space="preserve"> Student –Athlete </w:t>
      </w:r>
      <w:r>
        <w:rPr>
          <w:b/>
          <w:bCs/>
          <w:color w:val="auto"/>
          <w:sz w:val="22"/>
          <w:szCs w:val="22"/>
        </w:rPr>
        <w:t xml:space="preserve">Critical Contact Information Form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_____ 6.</w:t>
      </w:r>
      <w:proofErr w:type="gramEnd"/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Concussion: Student-Athlete Form/Parent Legal Custodian Form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Safety of our student-athletes by avoiding preventable injury or condition while they participate in athletics is a goal of the utmost importance. A student-athlete being </w:t>
      </w:r>
      <w:r>
        <w:rPr>
          <w:b/>
          <w:bCs/>
          <w:i/>
          <w:iCs/>
          <w:color w:val="auto"/>
          <w:sz w:val="22"/>
          <w:szCs w:val="22"/>
        </w:rPr>
        <w:t>“medically eligible”</w:t>
      </w:r>
      <w:r>
        <w:rPr>
          <w:color w:val="auto"/>
          <w:sz w:val="22"/>
          <w:szCs w:val="22"/>
        </w:rPr>
        <w:t xml:space="preserve">, by having completed and updated the five forms listed above, is critical in helping us achieve this goal while enabling us to provide a high standard of care in the event that an injury or condition were to occur. </w:t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Coach Broadway Phone: (919) 560- 3906 Ext </w:t>
      </w:r>
    </w:p>
    <w:p w:rsidR="00957BF7" w:rsidRDefault="00680C01" w:rsidP="00680C01">
      <w:r>
        <w:t xml:space="preserve">Athletic Director Email: </w:t>
      </w:r>
      <w:hyperlink r:id="rId5" w:history="1">
        <w:r w:rsidRPr="008A27FF">
          <w:rPr>
            <w:rStyle w:val="Hyperlink"/>
          </w:rPr>
          <w:t>Kenneth.Broadway@dpsnc.net</w:t>
        </w:r>
      </w:hyperlink>
    </w:p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>
      <w:r>
        <w:rPr>
          <w:noProof/>
        </w:rPr>
        <w:lastRenderedPageBreak/>
        <w:drawing>
          <wp:inline distT="0" distB="0" distL="0" distR="0">
            <wp:extent cx="5943600" cy="73490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4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01" w:rsidRDefault="00680C01" w:rsidP="00680C01"/>
    <w:p w:rsidR="00680C01" w:rsidRDefault="00680C01" w:rsidP="00680C01"/>
    <w:p w:rsidR="00680C01" w:rsidRDefault="00680C01" w:rsidP="00680C01">
      <w:r>
        <w:rPr>
          <w:noProof/>
        </w:rPr>
        <w:lastRenderedPageBreak/>
        <w:drawing>
          <wp:inline distT="0" distB="0" distL="0" distR="0">
            <wp:extent cx="5943600" cy="76056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01" w:rsidRDefault="00680C01" w:rsidP="00680C01"/>
    <w:p w:rsidR="00680C01" w:rsidRDefault="00680C01" w:rsidP="00680C01">
      <w:r>
        <w:rPr>
          <w:noProof/>
        </w:rPr>
        <w:lastRenderedPageBreak/>
        <w:drawing>
          <wp:inline distT="0" distB="0" distL="0" distR="0">
            <wp:extent cx="5943600" cy="763041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01" w:rsidRDefault="00680C01" w:rsidP="00680C01"/>
    <w:p w:rsidR="00680C01" w:rsidRDefault="00680C01" w:rsidP="003C75BA">
      <w:r>
        <w:rPr>
          <w:noProof/>
        </w:rPr>
        <w:lastRenderedPageBreak/>
        <w:drawing>
          <wp:inline distT="0" distB="0" distL="0" distR="0">
            <wp:extent cx="5822950" cy="793623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9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01" w:rsidRDefault="00680C01" w:rsidP="00680C0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**This Authorization (and any revocation) must be signed by a parent, guardian, or other person acting in loco parents w</w:t>
      </w:r>
      <w:r w:rsidR="003C75BA">
        <w:rPr>
          <w:color w:val="auto"/>
          <w:sz w:val="22"/>
          <w:szCs w:val="22"/>
        </w:rPr>
        <w:t xml:space="preserve">ho has the authority to act on </w:t>
      </w:r>
      <w:r>
        <w:rPr>
          <w:color w:val="auto"/>
          <w:sz w:val="22"/>
          <w:szCs w:val="22"/>
        </w:rPr>
        <w:t xml:space="preserve">the Athlete’s behalf. By signing this form, you as the parent/guardian or party acting in loco parents </w:t>
      </w:r>
      <w:r w:rsidR="003C75BA">
        <w:rPr>
          <w:color w:val="auto"/>
          <w:sz w:val="22"/>
          <w:szCs w:val="22"/>
        </w:rPr>
        <w:t xml:space="preserve">warrant that you have the legal authority to act on </w:t>
      </w:r>
      <w:r>
        <w:rPr>
          <w:color w:val="auto"/>
          <w:sz w:val="22"/>
          <w:szCs w:val="22"/>
        </w:rPr>
        <w:t xml:space="preserve">the Athlete’s behalf. </w:t>
      </w:r>
    </w:p>
    <w:p w:rsidR="00680C01" w:rsidRDefault="00680C01" w:rsidP="00680C01">
      <w:r>
        <w:t>**The signature may be only the Athlete if the Athlete is over 18 years of age or legally emancipated person.</w:t>
      </w:r>
    </w:p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680C01" w:rsidP="00680C01"/>
    <w:p w:rsidR="00680C01" w:rsidRDefault="003C75BA" w:rsidP="00680C01">
      <w:r>
        <w:rPr>
          <w:noProof/>
        </w:rPr>
        <w:t>.</w:t>
      </w:r>
    </w:p>
    <w:p w:rsidR="00680C01" w:rsidRDefault="00AF0C31" w:rsidP="00680C01">
      <w:r>
        <w:rPr>
          <w:noProof/>
        </w:rPr>
        <w:lastRenderedPageBreak/>
        <w:drawing>
          <wp:inline distT="0" distB="0" distL="0" distR="0">
            <wp:extent cx="5589905" cy="666813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666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0C01" w:rsidRDefault="00680C01" w:rsidP="00680C01"/>
    <w:p w:rsidR="00680C01" w:rsidRDefault="00680C01" w:rsidP="00680C01">
      <w:r>
        <w:rPr>
          <w:noProof/>
        </w:rPr>
        <w:lastRenderedPageBreak/>
        <w:drawing>
          <wp:inline distT="0" distB="0" distL="0" distR="0">
            <wp:extent cx="5943600" cy="769257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01" w:rsidRDefault="00680C01" w:rsidP="00680C01"/>
    <w:p w:rsidR="00680C01" w:rsidRDefault="00680C01" w:rsidP="00680C01">
      <w:r>
        <w:rPr>
          <w:noProof/>
        </w:rPr>
        <w:lastRenderedPageBreak/>
        <w:drawing>
          <wp:inline distT="0" distB="0" distL="0" distR="0">
            <wp:extent cx="5943600" cy="7594476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C01" w:rsidRDefault="00680C01" w:rsidP="00680C01"/>
    <w:p w:rsidR="00680C01" w:rsidRDefault="00680C01" w:rsidP="00680C01">
      <w:r>
        <w:rPr>
          <w:noProof/>
        </w:rPr>
        <w:lastRenderedPageBreak/>
        <w:drawing>
          <wp:inline distT="0" distB="0" distL="0" distR="0">
            <wp:extent cx="5477510" cy="7367270"/>
            <wp:effectExtent l="0" t="0" r="889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736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C00" w:rsidRDefault="00A36C00" w:rsidP="00680C01"/>
    <w:p w:rsidR="00A36C00" w:rsidRDefault="00A36C00" w:rsidP="00680C01"/>
    <w:p w:rsidR="00A36C00" w:rsidRDefault="00A36C00" w:rsidP="00680C01"/>
    <w:sectPr w:rsidR="00A36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01"/>
    <w:rsid w:val="003C75BA"/>
    <w:rsid w:val="00680C01"/>
    <w:rsid w:val="00734844"/>
    <w:rsid w:val="00957BF7"/>
    <w:rsid w:val="00A36C00"/>
    <w:rsid w:val="00A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0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0C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yperlink" Target="mailto:Kenneth.Broadway@dpsnc.net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Broadway</dc:creator>
  <cp:lastModifiedBy>Kenneth Broadway</cp:lastModifiedBy>
  <cp:revision>2</cp:revision>
  <dcterms:created xsi:type="dcterms:W3CDTF">2014-07-25T19:34:00Z</dcterms:created>
  <dcterms:modified xsi:type="dcterms:W3CDTF">2014-07-25T19:34:00Z</dcterms:modified>
</cp:coreProperties>
</file>